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583"/>
        <w:gridCol w:w="943"/>
        <w:gridCol w:w="1016"/>
        <w:gridCol w:w="1016"/>
        <w:gridCol w:w="1058"/>
        <w:gridCol w:w="1016"/>
        <w:gridCol w:w="1016"/>
        <w:gridCol w:w="1016"/>
      </w:tblGrid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bookmarkStart w:id="0" w:name="RANGE!A1:H17"/>
            <w:r w:rsidRPr="004D235F">
              <w:rPr>
                <w:i/>
                <w:sz w:val="24"/>
                <w:szCs w:val="24"/>
              </w:rPr>
              <w:t>Fitness Test</w:t>
            </w:r>
            <w:bookmarkEnd w:id="0"/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Gender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Age 10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Age 11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Age 12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Age 13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Age 14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Age 15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Back Saver Sit and Reach Left - Inches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F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12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Back Saver Sit and Reach Left - Inches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M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Back Saver Sit and Reach Right - Inches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F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12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Back Saver Sit and Reach Right - Inches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M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BMI</w:t>
            </w:r>
          </w:p>
          <w:p w:rsidR="004D235F" w:rsidRPr="004D235F" w:rsidRDefault="004D235F" w:rsidP="00CB31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(Body Mass Index)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F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14.1-19.5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14.5-20.4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14.9-21.2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15.4-22.0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15.9-22.8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16.4-23.5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BMI</w:t>
            </w:r>
          </w:p>
          <w:p w:rsidR="004D235F" w:rsidRPr="004D235F" w:rsidRDefault="004D235F" w:rsidP="00CB31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(Body Mass Index)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M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14.3-18.9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14.6-19.7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15.1-20.5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15.5-21.3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16.1-22.1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16.6-22.9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Curl-Ups with Cadence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F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18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Curl-Ups with Cadence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M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18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21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24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24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Push-Ups with Cadence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F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7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Push-Ups with Cadence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M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14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16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Pacer - 20 Meter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F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23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23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32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Pacer- 20 Meter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M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23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23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32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41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41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51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Trunk Lift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F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Trunk Lift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M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9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VO2 Max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F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40.2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40.2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40.1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39.7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39.4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39.1</w:t>
            </w:r>
          </w:p>
        </w:tc>
      </w:tr>
      <w:tr w:rsidR="00CB3168" w:rsidRPr="004D235F" w:rsidTr="00CB3168">
        <w:trPr>
          <w:trHeight w:val="375"/>
        </w:trPr>
        <w:tc>
          <w:tcPr>
            <w:tcW w:w="2583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i/>
                <w:sz w:val="24"/>
                <w:szCs w:val="24"/>
              </w:rPr>
            </w:pPr>
            <w:r w:rsidRPr="004D235F">
              <w:rPr>
                <w:i/>
                <w:sz w:val="24"/>
                <w:szCs w:val="24"/>
              </w:rPr>
              <w:t>VO2 Max</w:t>
            </w:r>
          </w:p>
        </w:tc>
        <w:tc>
          <w:tcPr>
            <w:tcW w:w="865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t>M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40.2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40.2</w:t>
            </w:r>
          </w:p>
        </w:tc>
        <w:tc>
          <w:tcPr>
            <w:tcW w:w="1058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40.3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41.1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42.5</w:t>
            </w:r>
          </w:p>
        </w:tc>
        <w:tc>
          <w:tcPr>
            <w:tcW w:w="1016" w:type="dxa"/>
            <w:noWrap/>
            <w:hideMark/>
          </w:tcPr>
          <w:p w:rsidR="00CB3168" w:rsidRPr="004D235F" w:rsidRDefault="00CB3168" w:rsidP="00CB3168">
            <w:pPr>
              <w:jc w:val="center"/>
              <w:rPr>
                <w:sz w:val="24"/>
                <w:szCs w:val="24"/>
              </w:rPr>
            </w:pPr>
            <w:r w:rsidRPr="004D235F">
              <w:rPr>
                <w:sz w:val="24"/>
                <w:szCs w:val="24"/>
              </w:rPr>
              <w:br/>
              <w:t>43.6</w:t>
            </w:r>
          </w:p>
        </w:tc>
      </w:tr>
    </w:tbl>
    <w:p w:rsidR="004D235F" w:rsidRDefault="004D235F">
      <w:r>
        <w:t>Fitness Components Measured:</w:t>
      </w:r>
    </w:p>
    <w:p w:rsidR="004D235F" w:rsidRDefault="004D235F">
      <w:r>
        <w:t xml:space="preserve">Cardiovascular fitness – 20 meter Pacer Muscular Strength and Endurance – </w:t>
      </w:r>
      <w:proofErr w:type="spellStart"/>
      <w:r>
        <w:t>Push ups</w:t>
      </w:r>
      <w:proofErr w:type="spellEnd"/>
      <w:r>
        <w:t xml:space="preserve"> and curl ups with Cadence</w:t>
      </w:r>
      <w:bookmarkStart w:id="1" w:name="_GoBack"/>
      <w:bookmarkEnd w:id="1"/>
    </w:p>
    <w:p w:rsidR="004D235F" w:rsidRDefault="004D235F"/>
    <w:p w:rsidR="00690978" w:rsidRDefault="004D235F">
      <w:r>
        <w:t xml:space="preserve">Flexibility </w:t>
      </w:r>
    </w:p>
    <w:sectPr w:rsidR="006909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168" w:rsidRDefault="00CB3168" w:rsidP="00CB3168">
      <w:pPr>
        <w:spacing w:after="0" w:line="240" w:lineRule="auto"/>
      </w:pPr>
      <w:r>
        <w:separator/>
      </w:r>
    </w:p>
  </w:endnote>
  <w:endnote w:type="continuationSeparator" w:id="0">
    <w:p w:rsidR="00CB3168" w:rsidRDefault="00CB3168" w:rsidP="00C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168" w:rsidRDefault="00CB3168" w:rsidP="00CB3168">
      <w:pPr>
        <w:spacing w:after="0" w:line="240" w:lineRule="auto"/>
      </w:pPr>
      <w:r>
        <w:separator/>
      </w:r>
    </w:p>
  </w:footnote>
  <w:footnote w:type="continuationSeparator" w:id="0">
    <w:p w:rsidR="00CB3168" w:rsidRDefault="00CB3168" w:rsidP="00CB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68" w:rsidRPr="00CB3168" w:rsidRDefault="00CB3168" w:rsidP="00CB3168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>
          <wp:extent cx="857250" cy="10280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lancer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43" cy="103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CB3168">
      <w:rPr>
        <w:sz w:val="32"/>
        <w:szCs w:val="32"/>
      </w:rPr>
      <w:t>Welnet</w:t>
    </w:r>
    <w:proofErr w:type="spellEnd"/>
    <w:r w:rsidRPr="00CB3168">
      <w:rPr>
        <w:sz w:val="32"/>
        <w:szCs w:val="32"/>
      </w:rPr>
      <w:t xml:space="preserve"> Physical Fitness Standards Landstown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8"/>
    <w:rsid w:val="004D235F"/>
    <w:rsid w:val="00690978"/>
    <w:rsid w:val="00C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2D379-E405-4891-849A-74FA18D1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8"/>
  </w:style>
  <w:style w:type="paragraph" w:styleId="Footer">
    <w:name w:val="footer"/>
    <w:basedOn w:val="Normal"/>
    <w:link w:val="FooterChar"/>
    <w:uiPriority w:val="99"/>
    <w:unhideWhenUsed/>
    <w:rsid w:val="00C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M. Bostian</dc:creator>
  <cp:keywords/>
  <dc:description/>
  <cp:lastModifiedBy>Allen M. Bostian</cp:lastModifiedBy>
  <cp:revision>2</cp:revision>
  <dcterms:created xsi:type="dcterms:W3CDTF">2016-08-31T18:34:00Z</dcterms:created>
  <dcterms:modified xsi:type="dcterms:W3CDTF">2016-08-31T18:34:00Z</dcterms:modified>
</cp:coreProperties>
</file>